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805FE7" w:rsidRPr="002A798D" w:rsidRDefault="00805FE7" w:rsidP="00805FE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 w:rsidR="006341A8">
        <w:rPr>
          <w:rFonts w:ascii="Calibri" w:hAnsi="Calibri" w:cs="Calibri"/>
          <w:b/>
          <w:color w:val="000000"/>
        </w:rPr>
        <w:t>Azione 10.1</w:t>
      </w:r>
      <w:r w:rsidRPr="002A798D">
        <w:rPr>
          <w:rFonts w:ascii="Calibri" w:hAnsi="Calibri" w:cs="Calibri"/>
          <w:b/>
          <w:color w:val="000000"/>
        </w:rPr>
        <w:t>.</w:t>
      </w:r>
      <w:r w:rsidR="006341A8">
        <w:rPr>
          <w:rFonts w:ascii="Calibri" w:hAnsi="Calibri" w:cs="Calibri"/>
          <w:b/>
          <w:color w:val="000000"/>
        </w:rPr>
        <w:t>6A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="006341A8" w:rsidRPr="006341A8">
        <w:rPr>
          <w:rFonts w:cstheme="minorHAnsi"/>
          <w:b/>
          <w:color w:val="000000"/>
          <w:sz w:val="21"/>
          <w:szCs w:val="21"/>
        </w:rPr>
        <w:t>“Azioni di orientamento, di continuità e di sostegno alle scelte dei percorsi formativi universitari e lavorativi”</w:t>
      </w:r>
      <w:r w:rsidR="006341A8"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 w:rsidR="006341A8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6341A8">
        <w:rPr>
          <w:rFonts w:eastAsia="Calibri" w:cstheme="minorHAnsi"/>
          <w:b/>
        </w:rPr>
        <w:t>6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 w:rsidR="006341A8">
        <w:rPr>
          <w:rFonts w:eastAsia="Calibri" w:cstheme="minorHAnsi"/>
          <w:b/>
        </w:rPr>
        <w:t>258</w:t>
      </w:r>
      <w:r w:rsidRPr="002A798D">
        <w:rPr>
          <w:rFonts w:eastAsia="Calibri" w:cstheme="minorHAnsi"/>
          <w:b/>
        </w:rPr>
        <w:t xml:space="preserve"> – </w:t>
      </w:r>
      <w:r w:rsidR="006341A8">
        <w:rPr>
          <w:rFonts w:eastAsia="Calibri" w:cstheme="minorHAnsi"/>
          <w:b/>
        </w:rPr>
        <w:t>ORIENTA-MENTI</w:t>
      </w:r>
      <w:r w:rsidRPr="002A798D">
        <w:rPr>
          <w:rFonts w:eastAsia="Calibri" w:cstheme="minorHAnsi"/>
          <w:b/>
        </w:rPr>
        <w:t xml:space="preserve"> 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6341A8">
        <w:rPr>
          <w:rFonts w:ascii="Calibri" w:hAnsi="Calibri" w:cs="Calibri"/>
          <w:b/>
          <w:color w:val="000000"/>
        </w:rPr>
        <w:t>5B</w:t>
      </w:r>
      <w:r w:rsidRPr="002A798D">
        <w:rPr>
          <w:rFonts w:ascii="Calibri" w:hAnsi="Calibri" w:cs="Calibri"/>
          <w:b/>
          <w:color w:val="000000"/>
        </w:rPr>
        <w:t>17000</w:t>
      </w:r>
      <w:r w:rsidR="006341A8">
        <w:rPr>
          <w:rFonts w:ascii="Calibri" w:hAnsi="Calibri" w:cs="Calibri"/>
          <w:b/>
          <w:color w:val="000000"/>
        </w:rPr>
        <w:t>27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6341A8">
        <w:t>ORIENTA-MENTI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Default="006341A8" w:rsidP="0023505D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INGEGNIAMOCI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6341A8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LINGUE PER IL TURISMO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805FE7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E7" w:rsidRPr="001D681F" w:rsidRDefault="006341A8" w:rsidP="0023505D">
            <w:pPr>
              <w:spacing w:line="300" w:lineRule="exact"/>
              <w:rPr>
                <w:color w:val="000000"/>
              </w:rPr>
            </w:pPr>
            <w:r>
              <w:rPr>
                <w:rFonts w:ascii="Calibri" w:hAnsi="Calibri" w:cs="Calibri"/>
              </w:rPr>
              <w:t>MATECNONOMIA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E7" w:rsidRPr="00A32C22" w:rsidRDefault="00805FE7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341A8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A8" w:rsidRDefault="006341A8" w:rsidP="0023505D">
            <w:pPr>
              <w:spacing w:line="30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ORIENTAMENTO ALLA LEGALITA’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1A8" w:rsidRPr="00A32C22" w:rsidRDefault="006341A8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805FE7"/>
    <w:rsid w:val="00807DA0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CC0B56"/>
    <w:rsid w:val="00D05E31"/>
    <w:rsid w:val="00D82505"/>
    <w:rsid w:val="00DE5ED2"/>
    <w:rsid w:val="00E1330C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2019-02-14T20:19:00Z</dcterms:created>
  <dcterms:modified xsi:type="dcterms:W3CDTF">2019-02-14T20:22:00Z</dcterms:modified>
</cp:coreProperties>
</file>